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60EB" w14:textId="6F904E45" w:rsidR="0033306F" w:rsidRPr="009D20FF" w:rsidRDefault="00ED22D4" w:rsidP="00511BFF">
      <w:pPr>
        <w:rPr>
          <w:rFonts w:asciiTheme="majorHAnsi" w:hAnsiTheme="majorHAnsi" w:cstheme="majorHAnsi"/>
          <w:b/>
          <w:color w:val="FF0000"/>
        </w:rPr>
      </w:pPr>
      <w:r w:rsidRPr="009D20FF">
        <w:rPr>
          <w:rFonts w:asciiTheme="majorHAnsi" w:hAnsiTheme="majorHAnsi" w:cstheme="majorHAnsi"/>
          <w:noProof/>
        </w:rPr>
        <w:drawing>
          <wp:inline distT="0" distB="0" distL="0" distR="0" wp14:anchorId="75F0F717" wp14:editId="06D5F707">
            <wp:extent cx="835200" cy="799200"/>
            <wp:effectExtent l="0" t="0" r="3175" b="1270"/>
            <wp:docPr id="6" name="Image 6" descr="Logo FAGE-FO Fédération de l'Administration Générale de l'Etat Force Ouv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FAGE-FO Fédération de l'Administration Générale de l'Etat Force Ouvrière"/>
                    <pic:cNvPicPr>
                      <a:picLocks noChangeAspect="1" noChangeArrowheads="1"/>
                    </pic:cNvPicPr>
                  </pic:nvPicPr>
                  <pic:blipFill rotWithShape="1">
                    <a:blip r:embed="rId7">
                      <a:extLst>
                        <a:ext uri="{28A0092B-C50C-407E-A947-70E740481C1C}">
                          <a14:useLocalDpi xmlns:a14="http://schemas.microsoft.com/office/drawing/2010/main" val="0"/>
                        </a:ext>
                      </a:extLst>
                    </a:blip>
                    <a:srcRect l="15429" t="12133" r="14649" b="20744"/>
                    <a:stretch/>
                  </pic:blipFill>
                  <pic:spPr bwMode="auto">
                    <a:xfrm>
                      <a:off x="0" y="0"/>
                      <a:ext cx="835200" cy="799200"/>
                    </a:xfrm>
                    <a:prstGeom prst="rect">
                      <a:avLst/>
                    </a:prstGeom>
                    <a:noFill/>
                    <a:ln>
                      <a:noFill/>
                    </a:ln>
                    <a:extLst>
                      <a:ext uri="{53640926-AAD7-44D8-BBD7-CCE9431645EC}">
                        <a14:shadowObscured xmlns:a14="http://schemas.microsoft.com/office/drawing/2010/main"/>
                      </a:ext>
                    </a:extLst>
                  </pic:spPr>
                </pic:pic>
              </a:graphicData>
            </a:graphic>
          </wp:inline>
        </w:drawing>
      </w:r>
      <w:r w:rsidR="00511BFF">
        <w:rPr>
          <w:rFonts w:asciiTheme="majorHAnsi" w:hAnsiTheme="majorHAnsi" w:cstheme="majorHAnsi"/>
          <w:noProof/>
        </w:rPr>
        <w:t xml:space="preserve">         </w:t>
      </w:r>
      <w:r w:rsidR="00511BFF" w:rsidRPr="009D20FF">
        <w:rPr>
          <w:rFonts w:asciiTheme="majorHAnsi" w:hAnsiTheme="majorHAnsi" w:cstheme="majorHAnsi"/>
          <w:noProof/>
        </w:rPr>
        <w:drawing>
          <wp:inline distT="0" distB="0" distL="0" distR="0" wp14:anchorId="27ACBF6F" wp14:editId="2938BE92">
            <wp:extent cx="1119505" cy="777240"/>
            <wp:effectExtent l="0" t="0" r="4445" b="3810"/>
            <wp:docPr id="4" name="Image 4" descr="Logo FNAS FO Fédération Nationale de l'Action Sociale Force Ouv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FNAS FO Fédération Nationale de l'Action Sociale Force Ouvriè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777240"/>
                    </a:xfrm>
                    <a:prstGeom prst="rect">
                      <a:avLst/>
                    </a:prstGeom>
                    <a:noFill/>
                    <a:ln>
                      <a:noFill/>
                    </a:ln>
                  </pic:spPr>
                </pic:pic>
              </a:graphicData>
            </a:graphic>
          </wp:inline>
        </w:drawing>
      </w:r>
      <w:r w:rsidR="00511BFF">
        <w:rPr>
          <w:rFonts w:asciiTheme="majorHAnsi" w:hAnsiTheme="majorHAnsi" w:cstheme="majorHAnsi"/>
          <w:noProof/>
        </w:rPr>
        <w:t xml:space="preserve">                                 </w:t>
      </w:r>
      <w:r w:rsidR="004B7CCC" w:rsidRPr="00511BFF">
        <w:rPr>
          <w:rFonts w:asciiTheme="majorHAnsi" w:hAnsiTheme="majorHAnsi" w:cstheme="majorHAnsi"/>
          <w:b/>
          <w:i/>
          <w:sz w:val="28"/>
          <w:szCs w:val="28"/>
        </w:rPr>
        <w:t>Tract interfédéral</w:t>
      </w:r>
      <w:r w:rsidR="008B0E81" w:rsidRPr="00511BFF">
        <w:rPr>
          <w:rFonts w:asciiTheme="majorHAnsi" w:hAnsiTheme="majorHAnsi" w:cstheme="majorHAnsi"/>
          <w:b/>
          <w:i/>
          <w:sz w:val="28"/>
          <w:szCs w:val="28"/>
        </w:rPr>
        <w:t xml:space="preserve">   </w:t>
      </w:r>
      <w:r w:rsidR="004E38C1" w:rsidRPr="00511BFF">
        <w:rPr>
          <w:rFonts w:asciiTheme="majorHAnsi" w:hAnsiTheme="majorHAnsi" w:cstheme="majorHAnsi"/>
          <w:b/>
          <w:color w:val="FF0000"/>
          <w:sz w:val="28"/>
          <w:szCs w:val="28"/>
        </w:rPr>
        <w:t>FORCE OUVRIÈRE</w:t>
      </w:r>
    </w:p>
    <w:p w14:paraId="4F7CB81C" w14:textId="77777777" w:rsidR="00ED22D4" w:rsidRPr="009D20FF" w:rsidRDefault="00A41AD1" w:rsidP="00A67998">
      <w:pPr>
        <w:shd w:val="clear" w:color="auto" w:fill="FFFFFF"/>
        <w:spacing w:line="276" w:lineRule="auto"/>
        <w:jc w:val="right"/>
        <w:rPr>
          <w:rFonts w:asciiTheme="majorHAnsi" w:hAnsiTheme="majorHAnsi" w:cstheme="majorHAnsi"/>
          <w:noProof/>
        </w:rPr>
      </w:pPr>
      <w:r w:rsidRPr="009D20FF">
        <w:rPr>
          <w:rFonts w:asciiTheme="majorHAnsi" w:hAnsiTheme="majorHAnsi" w:cstheme="majorHAnsi"/>
          <w:noProof/>
        </w:rPr>
        <w:t xml:space="preserve">       </w:t>
      </w:r>
      <w:r w:rsidR="008B0E81" w:rsidRPr="009D20FF">
        <w:rPr>
          <w:rFonts w:asciiTheme="majorHAnsi" w:hAnsiTheme="majorHAnsi" w:cstheme="majorHAnsi"/>
          <w:noProof/>
        </w:rPr>
        <w:t xml:space="preserve">                     </w:t>
      </w:r>
      <w:bookmarkStart w:id="0" w:name="_Hlk103933001"/>
      <w:bookmarkEnd w:id="0"/>
      <w:r w:rsidR="008B0E81" w:rsidRPr="009D20FF">
        <w:rPr>
          <w:rFonts w:asciiTheme="majorHAnsi" w:hAnsiTheme="majorHAnsi" w:cstheme="majorHAnsi"/>
          <w:noProof/>
        </w:rPr>
        <w:t xml:space="preserve">                                 </w:t>
      </w:r>
    </w:p>
    <w:p w14:paraId="0C392E40" w14:textId="7EAFF7CA" w:rsidR="00ED22D4" w:rsidRPr="009D20FF" w:rsidRDefault="00ED22D4" w:rsidP="00ED22D4">
      <w:pPr>
        <w:shd w:val="clear" w:color="auto" w:fill="FFFFFF"/>
        <w:spacing w:line="360" w:lineRule="auto"/>
        <w:jc w:val="right"/>
        <w:rPr>
          <w:rFonts w:asciiTheme="majorHAnsi" w:hAnsiTheme="majorHAnsi" w:cstheme="majorHAnsi"/>
        </w:rPr>
      </w:pPr>
      <w:r w:rsidRPr="009D20FF">
        <w:rPr>
          <w:rFonts w:asciiTheme="majorHAnsi" w:eastAsia="Times New Roman" w:hAnsiTheme="majorHAnsi" w:cstheme="majorHAnsi"/>
          <w:color w:val="000000"/>
        </w:rPr>
        <w:t>Paris, le 20 mai 2022</w:t>
      </w:r>
    </w:p>
    <w:p w14:paraId="43E7C826" w14:textId="08AFF989" w:rsidR="0033518E" w:rsidRPr="009D20FF" w:rsidRDefault="0033518E">
      <w:pPr>
        <w:rPr>
          <w:rFonts w:asciiTheme="majorHAnsi" w:hAnsiTheme="majorHAnsi" w:cstheme="majorHAnsi"/>
          <w:b/>
          <w:color w:val="FF0000"/>
          <w:sz w:val="22"/>
          <w:szCs w:val="22"/>
        </w:rPr>
      </w:pPr>
    </w:p>
    <w:p w14:paraId="52B540A2" w14:textId="77777777" w:rsidR="009D20FF" w:rsidRDefault="009D20FF" w:rsidP="009D20FF">
      <w:pPr>
        <w:jc w:val="right"/>
        <w:rPr>
          <w:rFonts w:asciiTheme="majorHAnsi" w:hAnsiTheme="majorHAnsi" w:cstheme="majorHAnsi"/>
          <w:b/>
          <w:color w:val="FF0000"/>
          <w:sz w:val="36"/>
          <w:szCs w:val="36"/>
        </w:rPr>
      </w:pPr>
      <w:r w:rsidRPr="009D20FF">
        <w:rPr>
          <w:rFonts w:asciiTheme="majorHAnsi" w:hAnsiTheme="majorHAnsi" w:cstheme="majorHAnsi"/>
          <w:b/>
          <w:color w:val="FF0000"/>
          <w:sz w:val="36"/>
          <w:szCs w:val="36"/>
        </w:rPr>
        <w:t xml:space="preserve">Sourds et </w:t>
      </w:r>
      <w:r w:rsidRPr="009D20FF">
        <w:rPr>
          <w:rFonts w:asciiTheme="majorHAnsi" w:eastAsia="Times New Roman" w:hAnsiTheme="majorHAnsi" w:cstheme="majorHAnsi"/>
          <w:b/>
          <w:bCs/>
          <w:color w:val="FF0000"/>
          <w:sz w:val="36"/>
          <w:szCs w:val="36"/>
        </w:rPr>
        <w:t>Déficients Visuels</w:t>
      </w:r>
      <w:r w:rsidRPr="009D20FF">
        <w:rPr>
          <w:rFonts w:asciiTheme="majorHAnsi" w:hAnsiTheme="majorHAnsi" w:cstheme="majorHAnsi"/>
          <w:b/>
          <w:bCs/>
          <w:color w:val="FF0000"/>
          <w:sz w:val="36"/>
          <w:szCs w:val="36"/>
        </w:rPr>
        <w:t> :</w:t>
      </w:r>
      <w:r w:rsidRPr="009D20FF">
        <w:rPr>
          <w:rFonts w:asciiTheme="majorHAnsi" w:hAnsiTheme="majorHAnsi" w:cstheme="majorHAnsi"/>
          <w:b/>
          <w:color w:val="FF0000"/>
          <w:sz w:val="36"/>
          <w:szCs w:val="36"/>
        </w:rPr>
        <w:t xml:space="preserve"> </w:t>
      </w:r>
    </w:p>
    <w:p w14:paraId="7C1ED854" w14:textId="2C6C52E7" w:rsidR="009D20FF" w:rsidRPr="009D20FF" w:rsidRDefault="009D20FF" w:rsidP="009D20FF">
      <w:pPr>
        <w:jc w:val="right"/>
        <w:rPr>
          <w:rFonts w:asciiTheme="majorHAnsi" w:hAnsiTheme="majorHAnsi" w:cstheme="majorHAnsi"/>
          <w:color w:val="FF0000"/>
          <w:sz w:val="36"/>
          <w:szCs w:val="36"/>
        </w:rPr>
      </w:pPr>
      <w:r w:rsidRPr="009D20FF">
        <w:rPr>
          <w:rFonts w:asciiTheme="majorHAnsi" w:hAnsiTheme="majorHAnsi" w:cstheme="majorHAnsi"/>
          <w:b/>
          <w:color w:val="FF0000"/>
          <w:sz w:val="36"/>
          <w:szCs w:val="36"/>
        </w:rPr>
        <w:t>FO pour la défense d’une formation et de diplômes de qualité</w:t>
      </w:r>
    </w:p>
    <w:p w14:paraId="0B218D9A" w14:textId="77777777" w:rsidR="00A67998" w:rsidRDefault="00A67998" w:rsidP="009D20FF">
      <w:pPr>
        <w:shd w:val="clear" w:color="auto" w:fill="FFFFFF"/>
        <w:spacing w:line="360" w:lineRule="auto"/>
        <w:ind w:firstLine="284"/>
        <w:jc w:val="both"/>
        <w:rPr>
          <w:rFonts w:asciiTheme="majorHAnsi" w:eastAsia="Times New Roman" w:hAnsiTheme="majorHAnsi" w:cstheme="majorHAnsi"/>
          <w:color w:val="000000"/>
        </w:rPr>
      </w:pPr>
      <w:bookmarkStart w:id="1" w:name="_gjdgxs" w:colFirst="0" w:colLast="0"/>
      <w:bookmarkEnd w:id="1"/>
    </w:p>
    <w:p w14:paraId="7F716140" w14:textId="253C0892" w:rsidR="00AC0D00" w:rsidRPr="009D20FF" w:rsidRDefault="00AC0D00" w:rsidP="009D20FF">
      <w:pPr>
        <w:shd w:val="clear" w:color="auto" w:fill="FFFFFF"/>
        <w:spacing w:line="360" w:lineRule="auto"/>
        <w:ind w:firstLine="284"/>
        <w:jc w:val="both"/>
        <w:rPr>
          <w:rFonts w:asciiTheme="majorHAnsi" w:eastAsia="Times New Roman" w:hAnsiTheme="majorHAnsi" w:cstheme="majorHAnsi"/>
          <w:color w:val="222222"/>
          <w:sz w:val="22"/>
          <w:szCs w:val="22"/>
        </w:rPr>
      </w:pPr>
      <w:r w:rsidRPr="009D20FF">
        <w:rPr>
          <w:rFonts w:asciiTheme="majorHAnsi" w:eastAsia="Times New Roman" w:hAnsiTheme="majorHAnsi" w:cstheme="majorHAnsi"/>
          <w:color w:val="000000"/>
        </w:rPr>
        <w:t>FO s'inquiète de la fermeture programmée du CNFEDS (Centre National de Formation des Enseignants intervenant auprès des Jeunes Déficients Sensoriels) rattaché à l'Université de Savoie Mont-Blanc qui permet de former des enseignants à l'obtention des :</w:t>
      </w:r>
    </w:p>
    <w:p w14:paraId="3BACDDBE" w14:textId="13B71705" w:rsidR="00AC0D00" w:rsidRPr="009D20FF" w:rsidRDefault="00AC0D00" w:rsidP="002A45FE">
      <w:pPr>
        <w:pStyle w:val="Paragraphedeliste"/>
        <w:numPr>
          <w:ilvl w:val="0"/>
          <w:numId w:val="3"/>
        </w:numPr>
        <w:shd w:val="clear" w:color="auto" w:fill="FFFFFF"/>
        <w:spacing w:line="360" w:lineRule="auto"/>
        <w:ind w:left="426"/>
        <w:jc w:val="both"/>
        <w:rPr>
          <w:rFonts w:asciiTheme="majorHAnsi" w:eastAsia="Times New Roman" w:hAnsiTheme="majorHAnsi" w:cstheme="majorHAnsi"/>
          <w:color w:val="222222"/>
          <w:sz w:val="22"/>
          <w:szCs w:val="22"/>
        </w:rPr>
      </w:pPr>
      <w:r w:rsidRPr="009D20FF">
        <w:rPr>
          <w:rFonts w:asciiTheme="majorHAnsi" w:eastAsia="Times New Roman" w:hAnsiTheme="majorHAnsi" w:cstheme="majorHAnsi"/>
          <w:color w:val="000000"/>
        </w:rPr>
        <w:t>CAPEJS (Certificat d'Aptitude au Professorat de l'Enseignement des Jeunes Sourds)</w:t>
      </w:r>
      <w:r w:rsidR="002A45FE" w:rsidRPr="009D20FF">
        <w:rPr>
          <w:rFonts w:asciiTheme="majorHAnsi" w:eastAsia="Times New Roman" w:hAnsiTheme="majorHAnsi" w:cstheme="majorHAnsi"/>
          <w:color w:val="000000"/>
        </w:rPr>
        <w:t>.</w:t>
      </w:r>
    </w:p>
    <w:p w14:paraId="71C3A7D9" w14:textId="3D13CD11" w:rsidR="00AC0D00" w:rsidRPr="009D20FF" w:rsidRDefault="00AC0D00" w:rsidP="002A45FE">
      <w:pPr>
        <w:pStyle w:val="Paragraphedeliste"/>
        <w:numPr>
          <w:ilvl w:val="0"/>
          <w:numId w:val="3"/>
        </w:numPr>
        <w:shd w:val="clear" w:color="auto" w:fill="FFFFFF"/>
        <w:spacing w:line="360" w:lineRule="auto"/>
        <w:ind w:left="426"/>
        <w:jc w:val="both"/>
        <w:rPr>
          <w:rFonts w:asciiTheme="majorHAnsi" w:eastAsia="Times New Roman" w:hAnsiTheme="majorHAnsi" w:cstheme="majorHAnsi"/>
          <w:color w:val="222222"/>
          <w:sz w:val="22"/>
          <w:szCs w:val="22"/>
        </w:rPr>
      </w:pPr>
      <w:r w:rsidRPr="009D20FF">
        <w:rPr>
          <w:rFonts w:asciiTheme="majorHAnsi" w:eastAsia="Times New Roman" w:hAnsiTheme="majorHAnsi" w:cstheme="majorHAnsi"/>
          <w:color w:val="000000"/>
        </w:rPr>
        <w:t>CAEGADV (Certificat d'Aptitude à l'Enseignement Général des Aveugles et des Déficients Visuels)</w:t>
      </w:r>
      <w:r w:rsidR="002A45FE" w:rsidRPr="009D20FF">
        <w:rPr>
          <w:rFonts w:asciiTheme="majorHAnsi" w:eastAsia="Times New Roman" w:hAnsiTheme="majorHAnsi" w:cstheme="majorHAnsi"/>
          <w:color w:val="000000"/>
        </w:rPr>
        <w:t>.</w:t>
      </w:r>
    </w:p>
    <w:p w14:paraId="7A0B2A43" w14:textId="3D49FE29" w:rsidR="00AC0D00" w:rsidRPr="009D20FF" w:rsidRDefault="00AC0D00" w:rsidP="002A45FE">
      <w:pPr>
        <w:pStyle w:val="Paragraphedeliste"/>
        <w:numPr>
          <w:ilvl w:val="0"/>
          <w:numId w:val="3"/>
        </w:numPr>
        <w:shd w:val="clear" w:color="auto" w:fill="FFFFFF"/>
        <w:spacing w:line="360" w:lineRule="auto"/>
        <w:ind w:left="426"/>
        <w:jc w:val="both"/>
        <w:rPr>
          <w:rFonts w:asciiTheme="majorHAnsi" w:eastAsia="Times New Roman" w:hAnsiTheme="majorHAnsi" w:cstheme="majorHAnsi"/>
          <w:color w:val="222222"/>
          <w:sz w:val="22"/>
          <w:szCs w:val="22"/>
        </w:rPr>
      </w:pPr>
      <w:r w:rsidRPr="009D20FF">
        <w:rPr>
          <w:rFonts w:asciiTheme="majorHAnsi" w:eastAsia="Times New Roman" w:hAnsiTheme="majorHAnsi" w:cstheme="majorHAnsi"/>
          <w:color w:val="000000"/>
        </w:rPr>
        <w:t>CAEMADV (Certificat d'Aptitude à l'Enseignement Musical des Aveugles et des Déficients Visuels)</w:t>
      </w:r>
      <w:r w:rsidR="002A45FE" w:rsidRPr="009D20FF">
        <w:rPr>
          <w:rFonts w:asciiTheme="majorHAnsi" w:eastAsia="Times New Roman" w:hAnsiTheme="majorHAnsi" w:cstheme="majorHAnsi"/>
          <w:color w:val="000000"/>
        </w:rPr>
        <w:t>.</w:t>
      </w:r>
    </w:p>
    <w:p w14:paraId="7026E0FB" w14:textId="0627DD8A" w:rsidR="002A45FE" w:rsidRPr="009D20FF" w:rsidRDefault="00AC0D00" w:rsidP="002A45FE">
      <w:pPr>
        <w:pStyle w:val="Paragraphedeliste"/>
        <w:numPr>
          <w:ilvl w:val="0"/>
          <w:numId w:val="3"/>
        </w:numPr>
        <w:shd w:val="clear" w:color="auto" w:fill="FFFFFF"/>
        <w:spacing w:line="360" w:lineRule="auto"/>
        <w:ind w:left="426"/>
        <w:jc w:val="both"/>
        <w:rPr>
          <w:rFonts w:asciiTheme="majorHAnsi" w:eastAsia="Times New Roman" w:hAnsiTheme="majorHAnsi" w:cstheme="majorHAnsi"/>
          <w:color w:val="000000"/>
        </w:rPr>
      </w:pPr>
      <w:r w:rsidRPr="009D20FF">
        <w:rPr>
          <w:rFonts w:asciiTheme="majorHAnsi" w:eastAsia="Times New Roman" w:hAnsiTheme="majorHAnsi" w:cstheme="majorHAnsi"/>
          <w:color w:val="000000"/>
        </w:rPr>
        <w:t>CAFPETADV (Certificat d'Aptitude aux Fonctions de Professeur d'Enseignement Technique aux Aveugles et Déficients Visuels)</w:t>
      </w:r>
      <w:r w:rsidR="002A45FE" w:rsidRPr="009D20FF">
        <w:rPr>
          <w:rFonts w:asciiTheme="majorHAnsi" w:eastAsia="Times New Roman" w:hAnsiTheme="majorHAnsi" w:cstheme="majorHAnsi"/>
          <w:color w:val="000000"/>
        </w:rPr>
        <w:t>.</w:t>
      </w:r>
    </w:p>
    <w:p w14:paraId="43A2CF2D" w14:textId="5EDB5181" w:rsidR="00AC0D00" w:rsidRPr="009D20FF" w:rsidRDefault="002A45FE" w:rsidP="002A45FE">
      <w:pPr>
        <w:pStyle w:val="Paragraphedeliste"/>
        <w:numPr>
          <w:ilvl w:val="0"/>
          <w:numId w:val="3"/>
        </w:numPr>
        <w:shd w:val="clear" w:color="auto" w:fill="FFFFFF"/>
        <w:spacing w:line="360" w:lineRule="auto"/>
        <w:ind w:left="426"/>
        <w:jc w:val="both"/>
        <w:rPr>
          <w:rFonts w:asciiTheme="majorHAnsi" w:eastAsia="Times New Roman" w:hAnsiTheme="majorHAnsi" w:cstheme="majorHAnsi"/>
          <w:color w:val="000000"/>
        </w:rPr>
      </w:pPr>
      <w:r w:rsidRPr="009D20FF">
        <w:rPr>
          <w:rFonts w:asciiTheme="majorHAnsi" w:eastAsia="Times New Roman" w:hAnsiTheme="majorHAnsi" w:cstheme="majorHAnsi"/>
          <w:color w:val="000000"/>
        </w:rPr>
        <w:t>Des</w:t>
      </w:r>
      <w:r w:rsidR="00AC0D00" w:rsidRPr="009D20FF">
        <w:rPr>
          <w:rFonts w:asciiTheme="majorHAnsi" w:eastAsia="Times New Roman" w:hAnsiTheme="majorHAnsi" w:cstheme="majorHAnsi"/>
          <w:color w:val="000000"/>
        </w:rPr>
        <w:t xml:space="preserve"> diplômes d'Etat délivrés par le </w:t>
      </w:r>
      <w:r w:rsidRPr="009D20FF">
        <w:rPr>
          <w:rFonts w:asciiTheme="majorHAnsi" w:eastAsia="Times New Roman" w:hAnsiTheme="majorHAnsi" w:cstheme="majorHAnsi"/>
          <w:color w:val="000000"/>
        </w:rPr>
        <w:t>ministère</w:t>
      </w:r>
      <w:r w:rsidR="00AC0D00" w:rsidRPr="009D20FF">
        <w:rPr>
          <w:rFonts w:asciiTheme="majorHAnsi" w:eastAsia="Times New Roman" w:hAnsiTheme="majorHAnsi" w:cstheme="majorHAnsi"/>
          <w:color w:val="000000"/>
        </w:rPr>
        <w:t xml:space="preserve"> des Solidarités et de la Santé (DGCS - Direction Générale de la Cohésion Sociale).</w:t>
      </w:r>
    </w:p>
    <w:p w14:paraId="3A951703" w14:textId="77777777" w:rsidR="002A45FE" w:rsidRPr="009D20FF" w:rsidRDefault="002A45FE" w:rsidP="00AC0D00">
      <w:pPr>
        <w:shd w:val="clear" w:color="auto" w:fill="FFFFFF"/>
        <w:spacing w:line="360" w:lineRule="auto"/>
        <w:ind w:firstLine="720"/>
        <w:jc w:val="both"/>
        <w:rPr>
          <w:rFonts w:asciiTheme="majorHAnsi" w:eastAsia="Times New Roman" w:hAnsiTheme="majorHAnsi" w:cstheme="majorHAnsi"/>
          <w:color w:val="000000"/>
        </w:rPr>
      </w:pPr>
    </w:p>
    <w:p w14:paraId="57F2C7D0" w14:textId="0082F246" w:rsidR="00AC0D00" w:rsidRPr="009D20FF" w:rsidRDefault="00AC0D00" w:rsidP="009D20FF">
      <w:pPr>
        <w:shd w:val="clear" w:color="auto" w:fill="FFFFFF"/>
        <w:spacing w:line="360" w:lineRule="auto"/>
        <w:ind w:firstLine="284"/>
        <w:jc w:val="both"/>
        <w:rPr>
          <w:rFonts w:asciiTheme="majorHAnsi" w:eastAsia="Times New Roman" w:hAnsiTheme="majorHAnsi" w:cstheme="majorHAnsi"/>
          <w:color w:val="222222"/>
          <w:sz w:val="22"/>
          <w:szCs w:val="22"/>
        </w:rPr>
      </w:pPr>
      <w:r w:rsidRPr="009D20FF">
        <w:rPr>
          <w:rFonts w:asciiTheme="majorHAnsi" w:eastAsia="Times New Roman" w:hAnsiTheme="majorHAnsi" w:cstheme="majorHAnsi"/>
          <w:color w:val="000000"/>
        </w:rPr>
        <w:t xml:space="preserve">Ce centre unique en France fait partie, d'un point de vue historique, de l'engagement précurseur de notre pays dans la formation des enseignants spécialisés et la scolarisation des élèves sourds avec l'abbé de l'Epée et </w:t>
      </w:r>
      <w:bookmarkStart w:id="2" w:name="_Hlk103934459"/>
      <w:r w:rsidRPr="009D20FF">
        <w:rPr>
          <w:rFonts w:asciiTheme="majorHAnsi" w:eastAsia="Times New Roman" w:hAnsiTheme="majorHAnsi" w:cstheme="majorHAnsi"/>
          <w:color w:val="000000"/>
        </w:rPr>
        <w:t xml:space="preserve">Déficients Visuels </w:t>
      </w:r>
      <w:bookmarkEnd w:id="2"/>
      <w:r w:rsidRPr="009D20FF">
        <w:rPr>
          <w:rFonts w:asciiTheme="majorHAnsi" w:eastAsia="Times New Roman" w:hAnsiTheme="majorHAnsi" w:cstheme="majorHAnsi"/>
          <w:color w:val="000000"/>
        </w:rPr>
        <w:t>avec Valentin Haüy. </w:t>
      </w:r>
    </w:p>
    <w:p w14:paraId="1E8E7E2F" w14:textId="77777777" w:rsidR="002A45FE" w:rsidRPr="009D20FF" w:rsidRDefault="002A45FE" w:rsidP="00AC0D00">
      <w:pPr>
        <w:shd w:val="clear" w:color="auto" w:fill="FFFFFF"/>
        <w:spacing w:line="360" w:lineRule="auto"/>
        <w:ind w:firstLine="720"/>
        <w:jc w:val="both"/>
        <w:rPr>
          <w:rFonts w:asciiTheme="majorHAnsi" w:eastAsia="Times New Roman" w:hAnsiTheme="majorHAnsi" w:cstheme="majorHAnsi"/>
          <w:color w:val="000000"/>
        </w:rPr>
      </w:pPr>
    </w:p>
    <w:p w14:paraId="17E867EF" w14:textId="04A08EAF" w:rsidR="00AC0D00" w:rsidRPr="009D20FF" w:rsidRDefault="00AC0D00" w:rsidP="009D20FF">
      <w:pPr>
        <w:shd w:val="clear" w:color="auto" w:fill="FFFFFF"/>
        <w:spacing w:line="360" w:lineRule="auto"/>
        <w:ind w:firstLine="284"/>
        <w:jc w:val="both"/>
        <w:rPr>
          <w:rFonts w:asciiTheme="majorHAnsi" w:eastAsia="Times New Roman" w:hAnsiTheme="majorHAnsi" w:cstheme="majorHAnsi"/>
          <w:color w:val="222222"/>
          <w:sz w:val="22"/>
          <w:szCs w:val="22"/>
        </w:rPr>
      </w:pPr>
      <w:r w:rsidRPr="009D20FF">
        <w:rPr>
          <w:rFonts w:asciiTheme="majorHAnsi" w:eastAsia="Times New Roman" w:hAnsiTheme="majorHAnsi" w:cstheme="majorHAnsi"/>
          <w:color w:val="000000"/>
        </w:rPr>
        <w:t>Il para</w:t>
      </w:r>
      <w:r w:rsidR="002A45FE" w:rsidRPr="009D20FF">
        <w:rPr>
          <w:rFonts w:asciiTheme="majorHAnsi" w:eastAsia="Times New Roman" w:hAnsiTheme="majorHAnsi" w:cstheme="majorHAnsi"/>
          <w:color w:val="000000"/>
        </w:rPr>
        <w:t>î</w:t>
      </w:r>
      <w:r w:rsidRPr="009D20FF">
        <w:rPr>
          <w:rFonts w:asciiTheme="majorHAnsi" w:eastAsia="Times New Roman" w:hAnsiTheme="majorHAnsi" w:cstheme="majorHAnsi"/>
          <w:color w:val="000000"/>
        </w:rPr>
        <w:t>t difficilement concevable que ce type de formations puisse disparaître au vu</w:t>
      </w:r>
      <w:r w:rsidR="002A45FE" w:rsidRPr="009D20FF">
        <w:rPr>
          <w:rFonts w:asciiTheme="majorHAnsi" w:eastAsia="Times New Roman" w:hAnsiTheme="majorHAnsi" w:cstheme="majorHAnsi"/>
          <w:color w:val="000000"/>
        </w:rPr>
        <w:t xml:space="preserve"> </w:t>
      </w:r>
      <w:r w:rsidRPr="009D20FF">
        <w:rPr>
          <w:rFonts w:asciiTheme="majorHAnsi" w:eastAsia="Times New Roman" w:hAnsiTheme="majorHAnsi" w:cstheme="majorHAnsi"/>
          <w:color w:val="000000"/>
        </w:rPr>
        <w:t>des besoins criants en enseignants spécialisés sur le territoire et sans que le Ministère trouve une solution pour que des spécialisations perdurent. </w:t>
      </w:r>
    </w:p>
    <w:p w14:paraId="124C2831" w14:textId="77777777" w:rsidR="002A45FE" w:rsidRPr="009D20FF" w:rsidRDefault="002A45FE" w:rsidP="00AC0D00">
      <w:pPr>
        <w:shd w:val="clear" w:color="auto" w:fill="FFFFFF"/>
        <w:spacing w:line="360" w:lineRule="auto"/>
        <w:ind w:firstLine="720"/>
        <w:jc w:val="both"/>
        <w:rPr>
          <w:rFonts w:asciiTheme="majorHAnsi" w:eastAsia="Times New Roman" w:hAnsiTheme="majorHAnsi" w:cstheme="majorHAnsi"/>
          <w:color w:val="000000"/>
        </w:rPr>
      </w:pPr>
    </w:p>
    <w:p w14:paraId="49E7E87B" w14:textId="5B8B83CD" w:rsidR="00AC0D00" w:rsidRPr="00A50F7A" w:rsidRDefault="00AC0D00" w:rsidP="00A50F7A">
      <w:pPr>
        <w:shd w:val="clear" w:color="auto" w:fill="FF0000"/>
        <w:spacing w:line="360" w:lineRule="auto"/>
        <w:ind w:firstLine="284"/>
        <w:jc w:val="center"/>
        <w:rPr>
          <w:rFonts w:asciiTheme="majorHAnsi" w:eastAsia="Times New Roman" w:hAnsiTheme="majorHAnsi" w:cstheme="majorHAnsi"/>
          <w:color w:val="FFFFFF" w:themeColor="background1"/>
          <w:sz w:val="28"/>
          <w:szCs w:val="28"/>
        </w:rPr>
      </w:pPr>
      <w:r w:rsidRPr="00A50F7A">
        <w:rPr>
          <w:rFonts w:asciiTheme="majorHAnsi" w:eastAsia="Times New Roman" w:hAnsiTheme="majorHAnsi" w:cstheme="majorHAnsi"/>
          <w:color w:val="FFFFFF" w:themeColor="background1"/>
          <w:sz w:val="28"/>
          <w:szCs w:val="28"/>
        </w:rPr>
        <w:t>C'est pourquoi FO a demandé à être reçu</w:t>
      </w:r>
      <w:r w:rsidR="002A45FE" w:rsidRPr="00A50F7A">
        <w:rPr>
          <w:rFonts w:asciiTheme="majorHAnsi" w:eastAsia="Times New Roman" w:hAnsiTheme="majorHAnsi" w:cstheme="majorHAnsi"/>
          <w:color w:val="FFFFFF" w:themeColor="background1"/>
          <w:sz w:val="28"/>
          <w:szCs w:val="28"/>
        </w:rPr>
        <w:t>e</w:t>
      </w:r>
      <w:r w:rsidRPr="00A50F7A">
        <w:rPr>
          <w:rFonts w:asciiTheme="majorHAnsi" w:eastAsia="Times New Roman" w:hAnsiTheme="majorHAnsi" w:cstheme="majorHAnsi"/>
          <w:color w:val="FFFFFF" w:themeColor="background1"/>
          <w:sz w:val="28"/>
          <w:szCs w:val="28"/>
        </w:rPr>
        <w:t xml:space="preserve"> par la DGCS afin de défendre :</w:t>
      </w:r>
    </w:p>
    <w:p w14:paraId="60CE9A69" w14:textId="004E56A3" w:rsidR="00AC0D00" w:rsidRPr="00A50F7A" w:rsidRDefault="002A45FE" w:rsidP="00A50F7A">
      <w:pPr>
        <w:pStyle w:val="Paragraphedeliste"/>
        <w:numPr>
          <w:ilvl w:val="0"/>
          <w:numId w:val="5"/>
        </w:numPr>
        <w:shd w:val="clear" w:color="auto" w:fill="FF0000"/>
        <w:spacing w:line="360" w:lineRule="auto"/>
        <w:ind w:left="284" w:hanging="284"/>
        <w:jc w:val="both"/>
        <w:rPr>
          <w:rFonts w:asciiTheme="majorHAnsi" w:eastAsia="Times New Roman" w:hAnsiTheme="majorHAnsi" w:cstheme="majorHAnsi"/>
          <w:b/>
          <w:bCs/>
          <w:color w:val="FFFFFF" w:themeColor="background1"/>
          <w:sz w:val="28"/>
          <w:szCs w:val="28"/>
        </w:rPr>
      </w:pPr>
      <w:r w:rsidRPr="00A50F7A">
        <w:rPr>
          <w:rFonts w:asciiTheme="majorHAnsi" w:eastAsia="Times New Roman" w:hAnsiTheme="majorHAnsi" w:cstheme="majorHAnsi"/>
          <w:b/>
          <w:bCs/>
          <w:color w:val="FFFFFF" w:themeColor="background1"/>
          <w:sz w:val="28"/>
          <w:szCs w:val="28"/>
        </w:rPr>
        <w:t>Le</w:t>
      </w:r>
      <w:r w:rsidR="00AC0D00" w:rsidRPr="00A50F7A">
        <w:rPr>
          <w:rFonts w:asciiTheme="majorHAnsi" w:eastAsia="Times New Roman" w:hAnsiTheme="majorHAnsi" w:cstheme="majorHAnsi"/>
          <w:b/>
          <w:bCs/>
          <w:color w:val="FFFFFF" w:themeColor="background1"/>
          <w:sz w:val="28"/>
          <w:szCs w:val="28"/>
        </w:rPr>
        <w:t xml:space="preserve"> maintien d'un centre de formation avec des moyens adaptés</w:t>
      </w:r>
    </w:p>
    <w:p w14:paraId="0D2B8BFF" w14:textId="6D6EE430" w:rsidR="00ED22D4" w:rsidRPr="00511BFF" w:rsidRDefault="002A45FE" w:rsidP="00511BFF">
      <w:pPr>
        <w:pStyle w:val="Paragraphedeliste"/>
        <w:numPr>
          <w:ilvl w:val="0"/>
          <w:numId w:val="5"/>
        </w:numPr>
        <w:shd w:val="clear" w:color="auto" w:fill="FF0000"/>
        <w:spacing w:line="360" w:lineRule="auto"/>
        <w:ind w:left="284" w:hanging="284"/>
        <w:jc w:val="both"/>
        <w:rPr>
          <w:rFonts w:asciiTheme="majorHAnsi" w:eastAsia="Times New Roman" w:hAnsiTheme="majorHAnsi" w:cstheme="majorHAnsi"/>
          <w:b/>
          <w:bCs/>
          <w:color w:val="FFFFFF" w:themeColor="background1"/>
          <w:sz w:val="28"/>
          <w:szCs w:val="28"/>
        </w:rPr>
      </w:pPr>
      <w:r w:rsidRPr="00A50F7A">
        <w:rPr>
          <w:rFonts w:asciiTheme="majorHAnsi" w:eastAsia="Times New Roman" w:hAnsiTheme="majorHAnsi" w:cstheme="majorHAnsi"/>
          <w:b/>
          <w:bCs/>
          <w:color w:val="FFFFFF" w:themeColor="background1"/>
          <w:sz w:val="28"/>
          <w:szCs w:val="28"/>
        </w:rPr>
        <w:t>Le</w:t>
      </w:r>
      <w:r w:rsidR="00AC0D00" w:rsidRPr="00A50F7A">
        <w:rPr>
          <w:rFonts w:asciiTheme="majorHAnsi" w:eastAsia="Times New Roman" w:hAnsiTheme="majorHAnsi" w:cstheme="majorHAnsi"/>
          <w:b/>
          <w:bCs/>
          <w:color w:val="FFFFFF" w:themeColor="background1"/>
          <w:sz w:val="28"/>
          <w:szCs w:val="28"/>
        </w:rPr>
        <w:t xml:space="preserve"> maintien de diplômes de niveaux 7 de qualité pour l'enseignement des élèves sourds et </w:t>
      </w:r>
      <w:r w:rsidRPr="00A50F7A">
        <w:rPr>
          <w:rFonts w:asciiTheme="majorHAnsi" w:eastAsia="Times New Roman" w:hAnsiTheme="majorHAnsi" w:cstheme="majorHAnsi"/>
          <w:b/>
          <w:bCs/>
          <w:color w:val="FFFFFF" w:themeColor="background1"/>
          <w:sz w:val="28"/>
          <w:szCs w:val="28"/>
        </w:rPr>
        <w:t>Déficients Visuels</w:t>
      </w:r>
      <w:r w:rsidR="00AC0D00" w:rsidRPr="00A50F7A">
        <w:rPr>
          <w:rFonts w:asciiTheme="majorHAnsi" w:eastAsia="Times New Roman" w:hAnsiTheme="majorHAnsi" w:cstheme="majorHAnsi"/>
          <w:b/>
          <w:bCs/>
          <w:color w:val="FFFFFF" w:themeColor="background1"/>
          <w:sz w:val="28"/>
          <w:szCs w:val="28"/>
        </w:rPr>
        <w:t>.</w:t>
      </w:r>
    </w:p>
    <w:sectPr w:rsidR="00ED22D4" w:rsidRPr="00511BFF" w:rsidSect="00511BFF">
      <w:footerReference w:type="even" r:id="rId9"/>
      <w:footerReference w:type="default" r:id="rId10"/>
      <w:type w:val="continuous"/>
      <w:pgSz w:w="11900" w:h="16840"/>
      <w:pgMar w:top="709" w:right="1134" w:bottom="567" w:left="1134" w:header="709" w:footer="709" w:gutter="0"/>
      <w:pgNumType w:start="1"/>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1A8F" w14:textId="77777777" w:rsidR="00EC1012" w:rsidRDefault="00EC1012">
      <w:r>
        <w:separator/>
      </w:r>
    </w:p>
  </w:endnote>
  <w:endnote w:type="continuationSeparator" w:id="0">
    <w:p w14:paraId="7D5E63E7" w14:textId="77777777" w:rsidR="00EC1012" w:rsidRDefault="00E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88D8" w14:textId="77777777" w:rsidR="0033306F" w:rsidRDefault="00790B7B">
    <w:pPr>
      <w:pBdr>
        <w:top w:val="nil"/>
        <w:left w:val="nil"/>
        <w:bottom w:val="nil"/>
        <w:right w:val="nil"/>
        <w:between w:val="nil"/>
      </w:pBdr>
      <w:tabs>
        <w:tab w:val="center" w:pos="4536"/>
        <w:tab w:val="right" w:pos="9072"/>
      </w:tabs>
      <w:jc w:val="right"/>
      <w:rPr>
        <w:color w:val="000000"/>
      </w:rPr>
    </w:pPr>
    <w:r>
      <w:rPr>
        <w:color w:val="000000"/>
      </w:rPr>
      <w:fldChar w:fldCharType="begin"/>
    </w:r>
    <w:r w:rsidR="004E38C1">
      <w:rPr>
        <w:color w:val="000000"/>
      </w:rPr>
      <w:instrText>PAGE</w:instrText>
    </w:r>
    <w:r>
      <w:rPr>
        <w:color w:val="000000"/>
      </w:rPr>
      <w:fldChar w:fldCharType="end"/>
    </w:r>
  </w:p>
  <w:p w14:paraId="3C9B8E1A" w14:textId="77777777" w:rsidR="0033306F" w:rsidRDefault="0033306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A78" w14:textId="77777777" w:rsidR="0033306F" w:rsidRDefault="0033306F">
    <w:pPr>
      <w:tabs>
        <w:tab w:val="center" w:pos="4536"/>
        <w:tab w:val="right" w:pos="9072"/>
      </w:tabs>
      <w:jc w:val="both"/>
      <w:rPr>
        <w:rFonts w:ascii="Arial" w:eastAsia="Arial" w:hAnsi="Arial" w:cs="Arial"/>
        <w:b/>
        <w:sz w:val="20"/>
        <w:szCs w:val="20"/>
      </w:rPr>
    </w:pPr>
    <w:bookmarkStart w:id="3" w:name="_9ykxuonniu2" w:colFirst="0" w:colLast="0"/>
    <w:bookmarkEnd w:id="3"/>
  </w:p>
  <w:p w14:paraId="07958988" w14:textId="68AEE6FA" w:rsidR="0033306F" w:rsidRPr="00A50F7A" w:rsidRDefault="00EC1012" w:rsidP="00ED22D4">
    <w:pPr>
      <w:pBdr>
        <w:top w:val="nil"/>
        <w:left w:val="nil"/>
        <w:bottom w:val="nil"/>
        <w:right w:val="nil"/>
        <w:between w:val="nil"/>
      </w:pBdr>
      <w:tabs>
        <w:tab w:val="center" w:pos="4536"/>
        <w:tab w:val="right" w:pos="9072"/>
      </w:tabs>
      <w:ind w:right="360"/>
      <w:jc w:val="center"/>
    </w:pPr>
    <w:hyperlink r:id="rId1" w:history="1">
      <w:r w:rsidR="009D20FF" w:rsidRPr="00A50F7A">
        <w:rPr>
          <w:rStyle w:val="Lienhypertexte"/>
          <w:color w:val="auto"/>
        </w:rPr>
        <w:t>www.fagefo.fr</w:t>
      </w:r>
    </w:hyperlink>
    <w:r w:rsidR="00ED22D4" w:rsidRPr="00A50F7A">
      <w:t xml:space="preserve"> </w:t>
    </w:r>
    <w:r w:rsidR="009D20FF" w:rsidRPr="00A50F7A">
      <w:t xml:space="preserve">  </w:t>
    </w:r>
    <w:r w:rsidR="00ED22D4" w:rsidRPr="00A50F7A">
      <w:t xml:space="preserve"> -  </w:t>
    </w:r>
    <w:r w:rsidR="009D20FF" w:rsidRPr="00A50F7A">
      <w:t xml:space="preserve">  </w:t>
    </w:r>
    <w:hyperlink r:id="rId2" w:history="1">
      <w:r w:rsidR="00B863B6" w:rsidRPr="00A50F7A">
        <w:rPr>
          <w:rStyle w:val="Lienhypertexte"/>
          <w:color w:val="auto"/>
        </w:rPr>
        <w:t>www.fnasfo.fr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3C70" w14:textId="77777777" w:rsidR="00EC1012" w:rsidRDefault="00EC1012">
      <w:r>
        <w:separator/>
      </w:r>
    </w:p>
  </w:footnote>
  <w:footnote w:type="continuationSeparator" w:id="0">
    <w:p w14:paraId="41D9C266" w14:textId="77777777" w:rsidR="00EC1012" w:rsidRDefault="00EC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5C15"/>
    <w:multiLevelType w:val="hybridMultilevel"/>
    <w:tmpl w:val="A7E0B1F2"/>
    <w:lvl w:ilvl="0" w:tplc="102A7648">
      <w:numFmt w:val="bullet"/>
      <w:lvlText w:val="-"/>
      <w:lvlJc w:val="left"/>
      <w:pPr>
        <w:ind w:left="720" w:hanging="360"/>
      </w:pPr>
      <w:rPr>
        <w:rFonts w:ascii="Calibri" w:eastAsia="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D05C4"/>
    <w:multiLevelType w:val="hybridMultilevel"/>
    <w:tmpl w:val="21D42E14"/>
    <w:lvl w:ilvl="0" w:tplc="0354F6BA">
      <w:start w:val="1"/>
      <w:numFmt w:val="bullet"/>
      <w:lvlText w:val=""/>
      <w:lvlJc w:val="left"/>
      <w:pPr>
        <w:ind w:left="1004" w:hanging="360"/>
      </w:pPr>
      <w:rPr>
        <w:rFonts w:ascii="Symbol" w:hAnsi="Symbol" w:hint="default"/>
        <w:b/>
        <w:bCs/>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57169EE"/>
    <w:multiLevelType w:val="hybridMultilevel"/>
    <w:tmpl w:val="38A0BBAC"/>
    <w:lvl w:ilvl="0" w:tplc="C0667F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0206C"/>
    <w:multiLevelType w:val="hybridMultilevel"/>
    <w:tmpl w:val="68E2FFEC"/>
    <w:lvl w:ilvl="0" w:tplc="6EF2C154">
      <w:numFmt w:val="bullet"/>
      <w:lvlText w:val="-"/>
      <w:lvlJc w:val="left"/>
      <w:pPr>
        <w:ind w:left="644" w:hanging="360"/>
      </w:pPr>
      <w:rPr>
        <w:rFonts w:ascii="Arial" w:eastAsia="Times New Roman" w:hAnsi="Arial" w:cs="Arial" w:hint="default"/>
        <w:color w:val="000000"/>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46A5587E"/>
    <w:multiLevelType w:val="hybridMultilevel"/>
    <w:tmpl w:val="E0C471B2"/>
    <w:lvl w:ilvl="0" w:tplc="727EA55A">
      <w:numFmt w:val="bullet"/>
      <w:lvlText w:val="-"/>
      <w:lvlJc w:val="left"/>
      <w:pPr>
        <w:ind w:left="644" w:hanging="360"/>
      </w:pPr>
      <w:rPr>
        <w:rFonts w:ascii="Arial" w:eastAsia="Times New Roman" w:hAnsi="Arial" w:cs="Arial" w:hint="default"/>
        <w:color w:val="000000"/>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76F494D"/>
    <w:multiLevelType w:val="hybridMultilevel"/>
    <w:tmpl w:val="8A7C24AA"/>
    <w:lvl w:ilvl="0" w:tplc="5F26B12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971008339">
    <w:abstractNumId w:val="2"/>
  </w:num>
  <w:num w:numId="2" w16cid:durableId="423114200">
    <w:abstractNumId w:val="0"/>
  </w:num>
  <w:num w:numId="3" w16cid:durableId="532496302">
    <w:abstractNumId w:val="1"/>
  </w:num>
  <w:num w:numId="4" w16cid:durableId="2132285265">
    <w:abstractNumId w:val="4"/>
  </w:num>
  <w:num w:numId="5" w16cid:durableId="578753182">
    <w:abstractNumId w:val="5"/>
  </w:num>
  <w:num w:numId="6" w16cid:durableId="113175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6F"/>
    <w:rsid w:val="00044547"/>
    <w:rsid w:val="00055F7F"/>
    <w:rsid w:val="00076AD1"/>
    <w:rsid w:val="00084A59"/>
    <w:rsid w:val="000952E0"/>
    <w:rsid w:val="000A414F"/>
    <w:rsid w:val="000C3187"/>
    <w:rsid w:val="00102728"/>
    <w:rsid w:val="00120064"/>
    <w:rsid w:val="00135ECB"/>
    <w:rsid w:val="0013637D"/>
    <w:rsid w:val="001865DC"/>
    <w:rsid w:val="0019073B"/>
    <w:rsid w:val="001929BF"/>
    <w:rsid w:val="001A706D"/>
    <w:rsid w:val="001C1623"/>
    <w:rsid w:val="001F2F47"/>
    <w:rsid w:val="001F3953"/>
    <w:rsid w:val="001F7809"/>
    <w:rsid w:val="00201DB5"/>
    <w:rsid w:val="00204D63"/>
    <w:rsid w:val="00225BB9"/>
    <w:rsid w:val="00255E4D"/>
    <w:rsid w:val="00267842"/>
    <w:rsid w:val="002816FE"/>
    <w:rsid w:val="0028228B"/>
    <w:rsid w:val="00294EA6"/>
    <w:rsid w:val="002A45FE"/>
    <w:rsid w:val="002C310E"/>
    <w:rsid w:val="0032780E"/>
    <w:rsid w:val="0033306F"/>
    <w:rsid w:val="0033518E"/>
    <w:rsid w:val="003440C8"/>
    <w:rsid w:val="00350321"/>
    <w:rsid w:val="003830A7"/>
    <w:rsid w:val="003842E0"/>
    <w:rsid w:val="003B3256"/>
    <w:rsid w:val="003D5570"/>
    <w:rsid w:val="003E54A9"/>
    <w:rsid w:val="004110F0"/>
    <w:rsid w:val="00443FF4"/>
    <w:rsid w:val="00472684"/>
    <w:rsid w:val="004962CE"/>
    <w:rsid w:val="004A22FD"/>
    <w:rsid w:val="004B13FF"/>
    <w:rsid w:val="004B7CCC"/>
    <w:rsid w:val="004D2848"/>
    <w:rsid w:val="004E38C1"/>
    <w:rsid w:val="004F34C7"/>
    <w:rsid w:val="00511BFF"/>
    <w:rsid w:val="00515D50"/>
    <w:rsid w:val="00517A6D"/>
    <w:rsid w:val="005941D6"/>
    <w:rsid w:val="005A0825"/>
    <w:rsid w:val="005A79F0"/>
    <w:rsid w:val="005D3E50"/>
    <w:rsid w:val="005E7269"/>
    <w:rsid w:val="00603417"/>
    <w:rsid w:val="00704525"/>
    <w:rsid w:val="00740778"/>
    <w:rsid w:val="00790B7B"/>
    <w:rsid w:val="00791B27"/>
    <w:rsid w:val="007A702E"/>
    <w:rsid w:val="007B1EC4"/>
    <w:rsid w:val="007D2CDF"/>
    <w:rsid w:val="007F2A93"/>
    <w:rsid w:val="007F70FD"/>
    <w:rsid w:val="00807C6E"/>
    <w:rsid w:val="00851352"/>
    <w:rsid w:val="008B0E81"/>
    <w:rsid w:val="008E2BFB"/>
    <w:rsid w:val="008F4728"/>
    <w:rsid w:val="00906E8C"/>
    <w:rsid w:val="00923DA5"/>
    <w:rsid w:val="009631F4"/>
    <w:rsid w:val="009665B9"/>
    <w:rsid w:val="00992FB5"/>
    <w:rsid w:val="0099558E"/>
    <w:rsid w:val="00995B76"/>
    <w:rsid w:val="009C5D72"/>
    <w:rsid w:val="009D20FF"/>
    <w:rsid w:val="00A10EC0"/>
    <w:rsid w:val="00A207E8"/>
    <w:rsid w:val="00A41AD1"/>
    <w:rsid w:val="00A50F7A"/>
    <w:rsid w:val="00A52572"/>
    <w:rsid w:val="00A529DA"/>
    <w:rsid w:val="00A67998"/>
    <w:rsid w:val="00A84738"/>
    <w:rsid w:val="00AA152B"/>
    <w:rsid w:val="00AB2682"/>
    <w:rsid w:val="00AC0D00"/>
    <w:rsid w:val="00AC7D7C"/>
    <w:rsid w:val="00B03246"/>
    <w:rsid w:val="00B338C3"/>
    <w:rsid w:val="00B66F87"/>
    <w:rsid w:val="00B75664"/>
    <w:rsid w:val="00B863B6"/>
    <w:rsid w:val="00B95DC3"/>
    <w:rsid w:val="00BE6A46"/>
    <w:rsid w:val="00BE7771"/>
    <w:rsid w:val="00C90EA0"/>
    <w:rsid w:val="00D15900"/>
    <w:rsid w:val="00D42A4B"/>
    <w:rsid w:val="00D477FD"/>
    <w:rsid w:val="00D5003B"/>
    <w:rsid w:val="00D55993"/>
    <w:rsid w:val="00DC0AD0"/>
    <w:rsid w:val="00DD2D92"/>
    <w:rsid w:val="00DD48E7"/>
    <w:rsid w:val="00DD64E6"/>
    <w:rsid w:val="00DF098A"/>
    <w:rsid w:val="00E3464F"/>
    <w:rsid w:val="00E67C4D"/>
    <w:rsid w:val="00EA39DD"/>
    <w:rsid w:val="00EB00A1"/>
    <w:rsid w:val="00EC1012"/>
    <w:rsid w:val="00ED22D4"/>
    <w:rsid w:val="00F17524"/>
    <w:rsid w:val="00F438C0"/>
    <w:rsid w:val="00F5682B"/>
    <w:rsid w:val="00F65C41"/>
    <w:rsid w:val="00F840D2"/>
    <w:rsid w:val="00F8716A"/>
    <w:rsid w:val="00FF171A"/>
    <w:rsid w:val="00FF68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761D50"/>
  <w15:docId w15:val="{F313D2B3-D784-4CF1-819E-3F65690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7B"/>
  </w:style>
  <w:style w:type="paragraph" w:styleId="Titre1">
    <w:name w:val="heading 1"/>
    <w:basedOn w:val="Normal"/>
    <w:next w:val="Normal"/>
    <w:uiPriority w:val="9"/>
    <w:qFormat/>
    <w:rsid w:val="00790B7B"/>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790B7B"/>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790B7B"/>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790B7B"/>
    <w:pPr>
      <w:keepNext/>
      <w:keepLines/>
      <w:spacing w:before="240" w:after="40"/>
      <w:outlineLvl w:val="3"/>
    </w:pPr>
    <w:rPr>
      <w:b/>
    </w:rPr>
  </w:style>
  <w:style w:type="paragraph" w:styleId="Titre5">
    <w:name w:val="heading 5"/>
    <w:basedOn w:val="Normal"/>
    <w:next w:val="Normal"/>
    <w:uiPriority w:val="9"/>
    <w:semiHidden/>
    <w:unhideWhenUsed/>
    <w:qFormat/>
    <w:rsid w:val="00790B7B"/>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790B7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90B7B"/>
    <w:tblPr>
      <w:tblCellMar>
        <w:top w:w="0" w:type="dxa"/>
        <w:left w:w="0" w:type="dxa"/>
        <w:bottom w:w="0" w:type="dxa"/>
        <w:right w:w="0" w:type="dxa"/>
      </w:tblCellMar>
    </w:tblPr>
  </w:style>
  <w:style w:type="paragraph" w:styleId="Titre">
    <w:name w:val="Title"/>
    <w:basedOn w:val="Normal"/>
    <w:next w:val="Normal"/>
    <w:uiPriority w:val="10"/>
    <w:qFormat/>
    <w:rsid w:val="00790B7B"/>
    <w:pPr>
      <w:keepNext/>
      <w:keepLines/>
      <w:spacing w:before="480" w:after="120"/>
    </w:pPr>
    <w:rPr>
      <w:b/>
      <w:sz w:val="72"/>
      <w:szCs w:val="72"/>
    </w:rPr>
  </w:style>
  <w:style w:type="paragraph" w:styleId="Sous-titre">
    <w:name w:val="Subtitle"/>
    <w:basedOn w:val="Normal"/>
    <w:next w:val="Normal"/>
    <w:uiPriority w:val="11"/>
    <w:qFormat/>
    <w:rsid w:val="00790B7B"/>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790B7B"/>
    <w:rPr>
      <w:sz w:val="20"/>
      <w:szCs w:val="20"/>
    </w:rPr>
  </w:style>
  <w:style w:type="character" w:customStyle="1" w:styleId="CommentaireCar">
    <w:name w:val="Commentaire Car"/>
    <w:basedOn w:val="Policepardfaut"/>
    <w:link w:val="Commentaire"/>
    <w:uiPriority w:val="99"/>
    <w:semiHidden/>
    <w:rsid w:val="00790B7B"/>
    <w:rPr>
      <w:sz w:val="20"/>
      <w:szCs w:val="20"/>
    </w:rPr>
  </w:style>
  <w:style w:type="character" w:styleId="Marquedecommentaire">
    <w:name w:val="annotation reference"/>
    <w:basedOn w:val="Policepardfaut"/>
    <w:uiPriority w:val="99"/>
    <w:semiHidden/>
    <w:unhideWhenUsed/>
    <w:rsid w:val="00790B7B"/>
    <w:rPr>
      <w:sz w:val="16"/>
      <w:szCs w:val="16"/>
    </w:rPr>
  </w:style>
  <w:style w:type="paragraph" w:styleId="Textedebulles">
    <w:name w:val="Balloon Text"/>
    <w:basedOn w:val="Normal"/>
    <w:link w:val="TextedebullesCar"/>
    <w:uiPriority w:val="99"/>
    <w:semiHidden/>
    <w:unhideWhenUsed/>
    <w:rsid w:val="00B95D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DC3"/>
    <w:rPr>
      <w:rFonts w:ascii="Segoe UI" w:hAnsi="Segoe UI" w:cs="Segoe UI"/>
      <w:sz w:val="18"/>
      <w:szCs w:val="18"/>
    </w:rPr>
  </w:style>
  <w:style w:type="paragraph" w:styleId="Paragraphedeliste">
    <w:name w:val="List Paragraph"/>
    <w:basedOn w:val="Normal"/>
    <w:uiPriority w:val="34"/>
    <w:qFormat/>
    <w:rsid w:val="003440C8"/>
    <w:pPr>
      <w:ind w:left="720"/>
      <w:contextualSpacing/>
    </w:pPr>
  </w:style>
  <w:style w:type="paragraph" w:styleId="NormalWeb">
    <w:name w:val="Normal (Web)"/>
    <w:basedOn w:val="Normal"/>
    <w:uiPriority w:val="99"/>
    <w:semiHidden/>
    <w:unhideWhenUsed/>
    <w:rsid w:val="007F2A93"/>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8B0E81"/>
    <w:rPr>
      <w:b/>
      <w:bCs/>
    </w:rPr>
  </w:style>
  <w:style w:type="character" w:customStyle="1" w:styleId="ObjetducommentaireCar">
    <w:name w:val="Objet du commentaire Car"/>
    <w:basedOn w:val="CommentaireCar"/>
    <w:link w:val="Objetducommentaire"/>
    <w:uiPriority w:val="99"/>
    <w:semiHidden/>
    <w:rsid w:val="008B0E81"/>
    <w:rPr>
      <w:b/>
      <w:bCs/>
      <w:sz w:val="20"/>
      <w:szCs w:val="20"/>
    </w:rPr>
  </w:style>
  <w:style w:type="paragraph" w:styleId="En-tte">
    <w:name w:val="header"/>
    <w:basedOn w:val="Normal"/>
    <w:link w:val="En-tteCar"/>
    <w:uiPriority w:val="99"/>
    <w:unhideWhenUsed/>
    <w:rsid w:val="003B3256"/>
    <w:pPr>
      <w:tabs>
        <w:tab w:val="center" w:pos="4536"/>
        <w:tab w:val="right" w:pos="9072"/>
      </w:tabs>
    </w:pPr>
  </w:style>
  <w:style w:type="character" w:customStyle="1" w:styleId="En-tteCar">
    <w:name w:val="En-tête Car"/>
    <w:basedOn w:val="Policepardfaut"/>
    <w:link w:val="En-tte"/>
    <w:uiPriority w:val="99"/>
    <w:rsid w:val="003B3256"/>
  </w:style>
  <w:style w:type="paragraph" w:styleId="Pieddepage">
    <w:name w:val="footer"/>
    <w:basedOn w:val="Normal"/>
    <w:link w:val="PieddepageCar"/>
    <w:uiPriority w:val="99"/>
    <w:unhideWhenUsed/>
    <w:rsid w:val="003B3256"/>
    <w:pPr>
      <w:tabs>
        <w:tab w:val="center" w:pos="4536"/>
        <w:tab w:val="right" w:pos="9072"/>
      </w:tabs>
    </w:pPr>
  </w:style>
  <w:style w:type="character" w:customStyle="1" w:styleId="PieddepageCar">
    <w:name w:val="Pied de page Car"/>
    <w:basedOn w:val="Policepardfaut"/>
    <w:link w:val="Pieddepage"/>
    <w:uiPriority w:val="99"/>
    <w:rsid w:val="003B3256"/>
  </w:style>
  <w:style w:type="character" w:styleId="Lienhypertexte">
    <w:name w:val="Hyperlink"/>
    <w:basedOn w:val="Policepardfaut"/>
    <w:uiPriority w:val="99"/>
    <w:unhideWhenUsed/>
    <w:rsid w:val="00ED22D4"/>
    <w:rPr>
      <w:color w:val="0000FF" w:themeColor="hyperlink"/>
      <w:u w:val="single"/>
    </w:rPr>
  </w:style>
  <w:style w:type="character" w:styleId="Mentionnonrsolue">
    <w:name w:val="Unresolved Mention"/>
    <w:basedOn w:val="Policepardfaut"/>
    <w:uiPriority w:val="99"/>
    <w:semiHidden/>
    <w:unhideWhenUsed/>
    <w:rsid w:val="00ED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9715">
      <w:bodyDiv w:val="1"/>
      <w:marLeft w:val="0"/>
      <w:marRight w:val="0"/>
      <w:marTop w:val="0"/>
      <w:marBottom w:val="0"/>
      <w:divBdr>
        <w:top w:val="none" w:sz="0" w:space="0" w:color="auto"/>
        <w:left w:val="none" w:sz="0" w:space="0" w:color="auto"/>
        <w:bottom w:val="none" w:sz="0" w:space="0" w:color="auto"/>
        <w:right w:val="none" w:sz="0" w:space="0" w:color="auto"/>
      </w:divBdr>
    </w:div>
    <w:div w:id="1036199134">
      <w:bodyDiv w:val="1"/>
      <w:marLeft w:val="0"/>
      <w:marRight w:val="0"/>
      <w:marTop w:val="0"/>
      <w:marBottom w:val="0"/>
      <w:divBdr>
        <w:top w:val="none" w:sz="0" w:space="0" w:color="auto"/>
        <w:left w:val="none" w:sz="0" w:space="0" w:color="auto"/>
        <w:bottom w:val="none" w:sz="0" w:space="0" w:color="auto"/>
        <w:right w:val="none" w:sz="0" w:space="0" w:color="auto"/>
      </w:divBdr>
    </w:div>
    <w:div w:id="1578782943">
      <w:bodyDiv w:val="1"/>
      <w:marLeft w:val="0"/>
      <w:marRight w:val="0"/>
      <w:marTop w:val="0"/>
      <w:marBottom w:val="0"/>
      <w:divBdr>
        <w:top w:val="none" w:sz="0" w:space="0" w:color="auto"/>
        <w:left w:val="none" w:sz="0" w:space="0" w:color="auto"/>
        <w:bottom w:val="none" w:sz="0" w:space="0" w:color="auto"/>
        <w:right w:val="none" w:sz="0" w:space="0" w:color="auto"/>
      </w:divBdr>
    </w:div>
    <w:div w:id="2071271044">
      <w:bodyDiv w:val="1"/>
      <w:marLeft w:val="0"/>
      <w:marRight w:val="0"/>
      <w:marTop w:val="0"/>
      <w:marBottom w:val="0"/>
      <w:divBdr>
        <w:top w:val="none" w:sz="0" w:space="0" w:color="auto"/>
        <w:left w:val="none" w:sz="0" w:space="0" w:color="auto"/>
        <w:bottom w:val="none" w:sz="0" w:space="0" w:color="auto"/>
        <w:right w:val="none" w:sz="0" w:space="0" w:color="auto"/>
      </w:divBdr>
    </w:div>
    <w:div w:id="211262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nasfo.fr" TargetMode="External"/><Relationship Id="rId1" Type="http://schemas.openxmlformats.org/officeDocument/2006/relationships/hyperlink" Target="http://www.fagef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christine.heuze</dc:creator>
  <cp:lastModifiedBy>Laure BEYRET</cp:lastModifiedBy>
  <cp:revision>23</cp:revision>
  <cp:lastPrinted>2022-05-20T08:30:00Z</cp:lastPrinted>
  <dcterms:created xsi:type="dcterms:W3CDTF">2021-05-27T08:51:00Z</dcterms:created>
  <dcterms:modified xsi:type="dcterms:W3CDTF">2022-05-21T14:31:00Z</dcterms:modified>
</cp:coreProperties>
</file>