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7C22" w14:textId="5E90EADF" w:rsidR="00091C13" w:rsidRPr="00530479" w:rsidRDefault="00091C13" w:rsidP="00091C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C00000"/>
          <w:kern w:val="0"/>
          <w:sz w:val="52"/>
          <w:szCs w:val="52"/>
          <w:lang w:eastAsia="fr-FR"/>
          <w14:ligatures w14:val="none"/>
        </w:rPr>
      </w:pPr>
      <w:r w:rsidRPr="00530479">
        <w:rPr>
          <w:rFonts w:ascii="Helvetica" w:eastAsia="Times New Roman" w:hAnsi="Helvetica" w:cs="Helvetica"/>
          <w:b/>
          <w:bCs/>
          <w:color w:val="C00000"/>
          <w:kern w:val="0"/>
          <w:sz w:val="52"/>
          <w:szCs w:val="52"/>
          <w:lang w:eastAsia="fr-FR"/>
          <w14:ligatures w14:val="none"/>
        </w:rPr>
        <w:t>COMMUNIQUE ACI</w:t>
      </w:r>
    </w:p>
    <w:p w14:paraId="491F9070" w14:textId="3A591B5B" w:rsidR="00091C13" w:rsidRPr="00091C13" w:rsidRDefault="00530479" w:rsidP="0053047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124"/>
          <w:kern w:val="0"/>
          <w:sz w:val="32"/>
          <w:szCs w:val="32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18E833D3" wp14:editId="3A9E9284">
            <wp:extent cx="4158198" cy="1894840"/>
            <wp:effectExtent l="0" t="0" r="0" b="0"/>
            <wp:docPr id="1546849270" name="Image 1" descr="Mutuelle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uelle Sant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81" cy="18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2251" w14:textId="523EE90A" w:rsidR="00091C13" w:rsidRPr="00091C13" w:rsidRDefault="00091C13" w:rsidP="00091C1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kern w:val="0"/>
          <w:sz w:val="32"/>
          <w:szCs w:val="32"/>
          <w:lang w:eastAsia="fr-FR"/>
          <w14:ligatures w14:val="none"/>
        </w:rPr>
      </w:pPr>
      <w:r w:rsidRPr="00091C13">
        <w:rPr>
          <w:rFonts w:ascii="Helvetica" w:eastAsia="Times New Roman" w:hAnsi="Helvetica" w:cs="Helvetica"/>
          <w:b/>
          <w:bCs/>
          <w:color w:val="202124"/>
          <w:kern w:val="0"/>
          <w:sz w:val="32"/>
          <w:szCs w:val="32"/>
          <w:lang w:eastAsia="fr-FR"/>
          <w14:ligatures w14:val="none"/>
        </w:rPr>
        <w:t xml:space="preserve">Enquête concernant la mutuelle proposée </w:t>
      </w:r>
      <w:r w:rsidR="00890862">
        <w:rPr>
          <w:rFonts w:ascii="Helvetica" w:eastAsia="Times New Roman" w:hAnsi="Helvetica" w:cs="Helvetica"/>
          <w:b/>
          <w:bCs/>
          <w:color w:val="202124"/>
          <w:kern w:val="0"/>
          <w:sz w:val="32"/>
          <w:szCs w:val="32"/>
          <w:lang w:eastAsia="fr-FR"/>
          <w14:ligatures w14:val="none"/>
        </w:rPr>
        <w:t xml:space="preserve">par </w:t>
      </w:r>
      <w:r w:rsidRPr="00091C13">
        <w:rPr>
          <w:rFonts w:ascii="Helvetica" w:eastAsia="Times New Roman" w:hAnsi="Helvetica" w:cs="Helvetica"/>
          <w:b/>
          <w:bCs/>
          <w:color w:val="202124"/>
          <w:kern w:val="0"/>
          <w:sz w:val="32"/>
          <w:szCs w:val="32"/>
          <w:lang w:eastAsia="fr-FR"/>
          <w14:ligatures w14:val="none"/>
        </w:rPr>
        <w:t xml:space="preserve">la </w:t>
      </w:r>
      <w:r w:rsidR="00890862">
        <w:rPr>
          <w:rFonts w:ascii="Helvetica" w:eastAsia="Times New Roman" w:hAnsi="Helvetica" w:cs="Helvetica"/>
          <w:b/>
          <w:bCs/>
          <w:color w:val="202124"/>
          <w:kern w:val="0"/>
          <w:sz w:val="32"/>
          <w:szCs w:val="32"/>
          <w:lang w:eastAsia="fr-FR"/>
          <w14:ligatures w14:val="none"/>
        </w:rPr>
        <w:t>B</w:t>
      </w:r>
      <w:r w:rsidRPr="00091C13">
        <w:rPr>
          <w:rFonts w:ascii="Helvetica" w:eastAsia="Times New Roman" w:hAnsi="Helvetica" w:cs="Helvetica"/>
          <w:b/>
          <w:bCs/>
          <w:color w:val="202124"/>
          <w:kern w:val="0"/>
          <w:sz w:val="32"/>
          <w:szCs w:val="32"/>
          <w:lang w:eastAsia="fr-FR"/>
          <w14:ligatures w14:val="none"/>
        </w:rPr>
        <w:t>ranche des ACI</w:t>
      </w:r>
    </w:p>
    <w:p w14:paraId="0F96618C" w14:textId="77777777" w:rsidR="00091C13" w:rsidRDefault="00091C13" w:rsidP="00091C1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</w:pPr>
    </w:p>
    <w:p w14:paraId="208E4055" w14:textId="77777777" w:rsidR="00530479" w:rsidRPr="00091C13" w:rsidRDefault="00530479" w:rsidP="00091C1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</w:pPr>
    </w:p>
    <w:p w14:paraId="4FDF65F3" w14:textId="55AC5527" w:rsidR="00091C13" w:rsidRPr="00091C13" w:rsidRDefault="00091C13" w:rsidP="00091C13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</w:pPr>
      <w:r w:rsidRPr="00091C13"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  <w:t xml:space="preserve">Une enquête auprès des structures et des salarié(e)s de la branche ACI au sujet de leur mutuelle est lancée jusqu’au </w:t>
      </w:r>
      <w:r w:rsidRPr="00530479">
        <w:rPr>
          <w:rFonts w:ascii="Helvetica" w:eastAsia="Times New Roman" w:hAnsi="Helvetica" w:cs="Helvetica"/>
          <w:b/>
          <w:bCs/>
          <w:color w:val="202124"/>
          <w:kern w:val="0"/>
          <w:lang w:eastAsia="fr-FR"/>
          <w14:ligatures w14:val="none"/>
        </w:rPr>
        <w:t>11 mars</w:t>
      </w:r>
      <w:r w:rsidRPr="00091C13"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  <w:t>.</w:t>
      </w:r>
    </w:p>
    <w:p w14:paraId="48570407" w14:textId="3A23D7AC" w:rsidR="00091C13" w:rsidRPr="004061CF" w:rsidRDefault="00091C13" w:rsidP="00091C13">
      <w:pPr>
        <w:shd w:val="clear" w:color="auto" w:fill="FFFFFF"/>
        <w:spacing w:before="100" w:beforeAutospacing="1" w:after="0" w:line="300" w:lineRule="atLeast"/>
        <w:jc w:val="both"/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</w:pPr>
      <w:r w:rsidRPr="00091C13">
        <w:rPr>
          <w:rFonts w:ascii="Helvetica" w:eastAsia="Times New Roman" w:hAnsi="Helvetica" w:cs="Helvetica"/>
          <w:b/>
          <w:bCs/>
          <w:color w:val="202124"/>
          <w:kern w:val="0"/>
          <w:lang w:eastAsia="fr-FR"/>
          <w14:ligatures w14:val="none"/>
        </w:rPr>
        <w:t xml:space="preserve">L’objectif de ce questionnaire est de permettre aux représentants de </w:t>
      </w:r>
      <w:r w:rsidR="004061CF">
        <w:rPr>
          <w:rFonts w:ascii="Helvetica" w:eastAsia="Times New Roman" w:hAnsi="Helvetica" w:cs="Helvetica"/>
          <w:b/>
          <w:bCs/>
          <w:color w:val="202124"/>
          <w:kern w:val="0"/>
          <w:lang w:eastAsia="fr-FR"/>
          <w14:ligatures w14:val="none"/>
        </w:rPr>
        <w:t xml:space="preserve">la </w:t>
      </w:r>
      <w:r w:rsidRPr="00091C13">
        <w:rPr>
          <w:rFonts w:ascii="Helvetica" w:eastAsia="Times New Roman" w:hAnsi="Helvetica" w:cs="Helvetica"/>
          <w:b/>
          <w:bCs/>
          <w:color w:val="202124"/>
          <w:kern w:val="0"/>
          <w:lang w:eastAsia="fr-FR"/>
          <w14:ligatures w14:val="none"/>
        </w:rPr>
        <w:t xml:space="preserve">branche, </w:t>
      </w:r>
      <w:r w:rsidRPr="0060642F"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  <w:t>l</w:t>
      </w:r>
      <w:r w:rsidRPr="00091C13"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  <w:t xml:space="preserve">e syndicat employeur représentatif (SyNESI) et les organisations syndicales salariées représentatives (CFDT, CGT, </w:t>
      </w:r>
      <w:r w:rsidRPr="00091C13">
        <w:rPr>
          <w:rFonts w:ascii="Helvetica" w:eastAsia="Times New Roman" w:hAnsi="Helvetica" w:cs="Helvetica"/>
          <w:b/>
          <w:bCs/>
          <w:color w:val="FF0000"/>
          <w:kern w:val="0"/>
          <w:lang w:eastAsia="fr-FR"/>
          <w14:ligatures w14:val="none"/>
        </w:rPr>
        <w:t>FO</w:t>
      </w:r>
      <w:r w:rsidRPr="00091C13"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  <w:t xml:space="preserve"> et Solidaires), </w:t>
      </w:r>
      <w:r w:rsidRPr="00091C13">
        <w:rPr>
          <w:rFonts w:ascii="Helvetica" w:eastAsia="Times New Roman" w:hAnsi="Helvetica" w:cs="Helvetica"/>
          <w:b/>
          <w:bCs/>
          <w:color w:val="202124"/>
          <w:kern w:val="0"/>
          <w:lang w:eastAsia="fr-FR"/>
          <w14:ligatures w14:val="none"/>
        </w:rPr>
        <w:t>de réfléchir en commission paritaire sur l’évolution du régime conventionnel frais de santé (mutuelle) pour les années à venir</w:t>
      </w:r>
      <w:r w:rsidR="004061CF">
        <w:rPr>
          <w:rFonts w:ascii="Helvetica" w:eastAsia="Times New Roman" w:hAnsi="Helvetica" w:cs="Helvetica"/>
          <w:b/>
          <w:bCs/>
          <w:color w:val="202124"/>
          <w:kern w:val="0"/>
          <w:lang w:eastAsia="fr-FR"/>
          <w14:ligatures w14:val="none"/>
        </w:rPr>
        <w:t>.</w:t>
      </w:r>
      <w:r w:rsidRPr="00091C13">
        <w:rPr>
          <w:rFonts w:ascii="Helvetica" w:eastAsia="Times New Roman" w:hAnsi="Helvetica" w:cs="Helvetica"/>
          <w:b/>
          <w:bCs/>
          <w:color w:val="202124"/>
          <w:kern w:val="0"/>
          <w:lang w:eastAsia="fr-FR"/>
          <w14:ligatures w14:val="none"/>
        </w:rPr>
        <w:t xml:space="preserve"> </w:t>
      </w:r>
      <w:r w:rsidR="004061CF"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  <w:t xml:space="preserve"> L’objectif est d’adapter au mieux ce régime aux besoins des salarié(e)s.</w:t>
      </w:r>
    </w:p>
    <w:p w14:paraId="7626C3BB" w14:textId="5A78464E" w:rsidR="004061CF" w:rsidRDefault="004061CF" w:rsidP="00091C13">
      <w:pPr>
        <w:shd w:val="clear" w:color="auto" w:fill="FFFFFF"/>
        <w:spacing w:before="100" w:beforeAutospacing="1" w:after="0" w:line="300" w:lineRule="atLeast"/>
        <w:jc w:val="both"/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</w:pPr>
      <w:r>
        <w:rPr>
          <w:rFonts w:ascii="Helvetica" w:eastAsia="Times New Roman" w:hAnsi="Helvetica" w:cs="Helvetica"/>
          <w:color w:val="202124"/>
          <w:kern w:val="0"/>
          <w:lang w:eastAsia="fr-FR"/>
          <w14:ligatures w14:val="none"/>
        </w:rPr>
        <w:t>Toutes les structures et salariés, qu’ils aient souscrit ou non à la mutuelle de branche, sont invités à participer à cette enquête.</w:t>
      </w:r>
    </w:p>
    <w:p w14:paraId="6559C861" w14:textId="77777777" w:rsidR="00091C13" w:rsidRPr="00091C13" w:rsidRDefault="00091C13" w:rsidP="00091C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</w:pPr>
      <w:r w:rsidRPr="00091C13"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  <w:t>Les liens pour l'enquête sont les suivants : </w:t>
      </w:r>
    </w:p>
    <w:p w14:paraId="1D52DC78" w14:textId="77777777" w:rsidR="00091C13" w:rsidRPr="00091C13" w:rsidRDefault="00091C13" w:rsidP="00091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</w:pPr>
      <w:proofErr w:type="gramStart"/>
      <w:r w:rsidRPr="00091C13"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  <w:t>la</w:t>
      </w:r>
      <w:proofErr w:type="gramEnd"/>
      <w:r w:rsidRPr="00091C13"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  <w:t xml:space="preserve"> version pour les salariés : </w:t>
      </w:r>
      <w:hyperlink r:id="rId6" w:tgtFrame="_blank" w:history="1">
        <w:r w:rsidRPr="00091C13">
          <w:rPr>
            <w:rFonts w:ascii="Helvetica" w:eastAsia="Times New Roman" w:hAnsi="Helvetica" w:cs="Helvetica"/>
            <w:color w:val="196AD4"/>
            <w:kern w:val="0"/>
            <w:u w:val="single"/>
            <w:lang w:eastAsia="fr-FR"/>
            <w14:ligatures w14:val="none"/>
          </w:rPr>
          <w:t>ici</w:t>
        </w:r>
      </w:hyperlink>
    </w:p>
    <w:p w14:paraId="37FBBF44" w14:textId="77777777" w:rsidR="00530479" w:rsidRPr="00091C13" w:rsidRDefault="00530479" w:rsidP="00530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</w:pPr>
      <w:proofErr w:type="gramStart"/>
      <w:r w:rsidRPr="00091C13"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  <w:t>la</w:t>
      </w:r>
      <w:proofErr w:type="gramEnd"/>
      <w:r w:rsidRPr="00091C13"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  <w:t xml:space="preserve"> version structure : </w:t>
      </w:r>
      <w:hyperlink r:id="rId7" w:tgtFrame="_blank" w:history="1">
        <w:r w:rsidRPr="00091C13">
          <w:rPr>
            <w:rFonts w:ascii="Helvetica" w:eastAsia="Times New Roman" w:hAnsi="Helvetica" w:cs="Helvetica"/>
            <w:color w:val="196AD4"/>
            <w:kern w:val="0"/>
            <w:u w:val="single"/>
            <w:lang w:eastAsia="fr-FR"/>
            <w14:ligatures w14:val="none"/>
          </w:rPr>
          <w:t>ici</w:t>
        </w:r>
      </w:hyperlink>
    </w:p>
    <w:p w14:paraId="0EE0A410" w14:textId="77777777" w:rsidR="00091C13" w:rsidRPr="00091C13" w:rsidRDefault="00091C13" w:rsidP="00091C1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lang w:eastAsia="fr-FR"/>
          <w14:ligatures w14:val="none"/>
        </w:rPr>
      </w:pPr>
    </w:p>
    <w:p w14:paraId="2F9724CE" w14:textId="43C060F0" w:rsidR="00BF7921" w:rsidRDefault="00530479">
      <w:pPr>
        <w:rPr>
          <w:rFonts w:ascii="Roboto" w:hAnsi="Roboto"/>
          <w:b/>
          <w:bCs/>
          <w:color w:val="202124"/>
          <w:u w:val="single"/>
          <w:shd w:val="clear" w:color="auto" w:fill="FFFFFF"/>
        </w:rPr>
      </w:pPr>
      <w:r>
        <w:rPr>
          <w:rFonts w:ascii="Roboto" w:hAnsi="Roboto"/>
          <w:b/>
          <w:bCs/>
          <w:color w:val="202124"/>
          <w:u w:val="single"/>
          <w:shd w:val="clear" w:color="auto" w:fill="FFFFFF"/>
        </w:rPr>
        <w:t xml:space="preserve">Un grand merci </w:t>
      </w:r>
      <w:r w:rsidR="0060642F">
        <w:rPr>
          <w:rFonts w:ascii="Roboto" w:hAnsi="Roboto"/>
          <w:b/>
          <w:bCs/>
          <w:color w:val="202124"/>
          <w:u w:val="single"/>
          <w:shd w:val="clear" w:color="auto" w:fill="FFFFFF"/>
        </w:rPr>
        <w:t>d’avance de</w:t>
      </w:r>
      <w:r>
        <w:rPr>
          <w:rFonts w:ascii="Roboto" w:hAnsi="Roboto"/>
          <w:b/>
          <w:bCs/>
          <w:color w:val="202124"/>
          <w:u w:val="single"/>
          <w:shd w:val="clear" w:color="auto" w:fill="FFFFFF"/>
        </w:rPr>
        <w:t xml:space="preserve"> consacrer environ une quinzaine de minutes à y répondre </w:t>
      </w:r>
      <w:r w:rsidRPr="0060642F">
        <w:rPr>
          <w:rFonts w:ascii="Roboto" w:hAnsi="Roboto"/>
          <w:b/>
          <w:bCs/>
          <w:color w:val="202124"/>
          <w:highlight w:val="yellow"/>
          <w:u w:val="single"/>
          <w:shd w:val="clear" w:color="auto" w:fill="FFFFFF"/>
        </w:rPr>
        <w:t>avant le 11 mars 2024.</w:t>
      </w:r>
    </w:p>
    <w:p w14:paraId="178A028C" w14:textId="77777777" w:rsidR="00530479" w:rsidRDefault="00530479">
      <w:pPr>
        <w:rPr>
          <w:rFonts w:ascii="Roboto" w:hAnsi="Roboto"/>
          <w:b/>
          <w:bCs/>
          <w:color w:val="202124"/>
          <w:u w:val="single"/>
          <w:shd w:val="clear" w:color="auto" w:fill="FFFFFF"/>
        </w:rPr>
      </w:pPr>
    </w:p>
    <w:p w14:paraId="54BD08DE" w14:textId="77777777" w:rsidR="00530479" w:rsidRDefault="00530479">
      <w:pPr>
        <w:rPr>
          <w:rFonts w:ascii="Roboto" w:hAnsi="Roboto"/>
          <w:b/>
          <w:bCs/>
          <w:color w:val="202124"/>
          <w:u w:val="single"/>
          <w:shd w:val="clear" w:color="auto" w:fill="FFFFFF"/>
        </w:rPr>
      </w:pPr>
    </w:p>
    <w:p w14:paraId="649904B5" w14:textId="5DA2C4A9" w:rsidR="00530479" w:rsidRPr="00530479" w:rsidRDefault="00530479" w:rsidP="00530479">
      <w:pPr>
        <w:jc w:val="right"/>
        <w:rPr>
          <w:rFonts w:ascii="Helvetica" w:hAnsi="Helvetica" w:cs="Helvetica"/>
        </w:rPr>
      </w:pPr>
      <w:r w:rsidRPr="00530479">
        <w:rPr>
          <w:rFonts w:ascii="Roboto" w:hAnsi="Roboto"/>
          <w:color w:val="202124"/>
          <w:shd w:val="clear" w:color="auto" w:fill="FFFFFF"/>
        </w:rPr>
        <w:t>L</w:t>
      </w:r>
      <w:r>
        <w:rPr>
          <w:rFonts w:ascii="Roboto" w:hAnsi="Roboto"/>
          <w:color w:val="202124"/>
          <w:shd w:val="clear" w:color="auto" w:fill="FFFFFF"/>
        </w:rPr>
        <w:t>’équipe de</w:t>
      </w:r>
      <w:r w:rsidRPr="00530479">
        <w:rPr>
          <w:rFonts w:ascii="Roboto" w:hAnsi="Roboto"/>
          <w:color w:val="202124"/>
          <w:shd w:val="clear" w:color="auto" w:fill="FFFFFF"/>
        </w:rPr>
        <w:t xml:space="preserve"> négociateurs </w:t>
      </w:r>
      <w:r>
        <w:rPr>
          <w:rFonts w:ascii="Roboto" w:hAnsi="Roboto"/>
          <w:color w:val="202124"/>
          <w:shd w:val="clear" w:color="auto" w:fill="FFFFFF"/>
        </w:rPr>
        <w:t>de la FNAS-FO</w:t>
      </w:r>
    </w:p>
    <w:sectPr w:rsidR="00530479" w:rsidRPr="0053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301BF"/>
    <w:multiLevelType w:val="multilevel"/>
    <w:tmpl w:val="7BB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197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A0"/>
    <w:rsid w:val="00091C13"/>
    <w:rsid w:val="004061CF"/>
    <w:rsid w:val="00530479"/>
    <w:rsid w:val="0060642F"/>
    <w:rsid w:val="006B43A0"/>
    <w:rsid w:val="00890862"/>
    <w:rsid w:val="00B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986"/>
  <w15:chartTrackingRefBased/>
  <w15:docId w15:val="{AEFB7B8A-4545-422B-A7AA-3AFC8758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1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Rvision">
    <w:name w:val="Revision"/>
    <w:hidden/>
    <w:uiPriority w:val="99"/>
    <w:semiHidden/>
    <w:rsid w:val="00406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00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9PbWmZv4SFh4rvQ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5X8tNa2spNrrcS6r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Véronique</dc:creator>
  <cp:keywords/>
  <dc:description/>
  <cp:lastModifiedBy>odile fnasfo</cp:lastModifiedBy>
  <cp:revision>4</cp:revision>
  <dcterms:created xsi:type="dcterms:W3CDTF">2024-02-15T14:01:00Z</dcterms:created>
  <dcterms:modified xsi:type="dcterms:W3CDTF">2024-02-19T12:40:00Z</dcterms:modified>
</cp:coreProperties>
</file>